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广安职业技术学院资产经营有限公司招聘岗位一览表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30"/>
          <w:szCs w:val="30"/>
          <w:lang w:val="en-US" w:eastAsia="zh-CN"/>
        </w:rPr>
      </w:pPr>
    </w:p>
    <w:tbl>
      <w:tblPr>
        <w:tblStyle w:val="3"/>
        <w:tblW w:w="15455" w:type="dxa"/>
        <w:jc w:val="center"/>
        <w:tblInd w:w="-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"/>
        <w:gridCol w:w="1650"/>
        <w:gridCol w:w="612"/>
        <w:gridCol w:w="610"/>
        <w:gridCol w:w="867"/>
        <w:gridCol w:w="708"/>
        <w:gridCol w:w="783"/>
        <w:gridCol w:w="8697"/>
        <w:gridCol w:w="1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4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招聘部门/单位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869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基本条件</w:t>
            </w:r>
          </w:p>
        </w:tc>
        <w:tc>
          <w:tcPr>
            <w:tcW w:w="11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招聘方式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广安职业技术学院资产经营有限公司财务审计部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财务或会计专业优先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25-45岁</w:t>
            </w:r>
          </w:p>
        </w:tc>
        <w:tc>
          <w:tcPr>
            <w:tcW w:w="8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贯彻执行《中华人民共和国会计法》、《企业会计准则》等法规，做好财务核算、监督、统计工作。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核实公司资产变动资料，按月计提折旧、摊销等费用。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复核出纳转来的原始单据是否齐全完备,保证资金收支的完整及真实性。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严格执行会计软件的操作规程，认真做好报账、记账、算账工作。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做好各种收支款项的对账工作，确保银行往来未达账项勾稽相符、定期与出纳员核对现金日记账，做到“账款相符”。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负责公司财务档案的管理工作，对账薄、会计凭证、会计报表等资料及时进行装订，并妥善保管。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负责公司资产监管工作，定期组织盘点实物资产，确保账物相符。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定期检查、分析财务收支预算计划执行情况和资金使用效果，并提出增收、节支措施。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负责公司收入、成本、税款计算与解缴等工作。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及时编制财务报表，定期编制财务分析报告。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做好企业内部指标核算工作，为绩效考核提供依据。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月底、年底会计根据有关余额作必要调账后结账并编制会计报表，编写财务报告说明书，全面分析、说明公司的财务计划执行情况和财务状况。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负责编制会计报表，及时纳税申报，并核算公司当月应交税金。及时催要供应商增值税进项发票，并及时认证。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保管、整理公司对外账务档案及税务资料。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服从工作安排，完成交办的其它工作。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笔试+面试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A4D36"/>
    <w:rsid w:val="00E714C8"/>
    <w:rsid w:val="00F02FF2"/>
    <w:rsid w:val="05190BD8"/>
    <w:rsid w:val="0B3D75C2"/>
    <w:rsid w:val="0BE70A9C"/>
    <w:rsid w:val="0C814B42"/>
    <w:rsid w:val="0DAB0214"/>
    <w:rsid w:val="0ED36218"/>
    <w:rsid w:val="10C8587E"/>
    <w:rsid w:val="1BE46FF3"/>
    <w:rsid w:val="20D262DE"/>
    <w:rsid w:val="226A4D36"/>
    <w:rsid w:val="23B94C76"/>
    <w:rsid w:val="2B68113F"/>
    <w:rsid w:val="2DC33623"/>
    <w:rsid w:val="351111B3"/>
    <w:rsid w:val="37E743BA"/>
    <w:rsid w:val="443600A4"/>
    <w:rsid w:val="467D1304"/>
    <w:rsid w:val="477C522E"/>
    <w:rsid w:val="4E291FE4"/>
    <w:rsid w:val="501C023B"/>
    <w:rsid w:val="55EA6E00"/>
    <w:rsid w:val="5A68677E"/>
    <w:rsid w:val="5D115618"/>
    <w:rsid w:val="60E31744"/>
    <w:rsid w:val="617A0407"/>
    <w:rsid w:val="65634A17"/>
    <w:rsid w:val="70C2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2019-03-22T09:43:00Z</dcterms:created>
  <dc:creator>WPS_1528077700</dc:creator>
  <cp:lastModifiedBy>WPS_1528077700</cp:lastModifiedBy>
  <cp:lastPrinted>2019-06-24T09:50:00Z</cp:lastPrinted>
  <dcterms:modified xsi:type="dcterms:W3CDTF">2019-06-25T03:12:04Z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